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tabs>
          <w:tab w:val="left" w:pos="118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1"/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</w:rPr>
      </w:pPr>
      <w:r>
        <w:rPr>
          <w:rFonts w:hint="eastAsia" w:cs="宋体"/>
          <w:i w:val="0"/>
          <w:caps w:val="0"/>
          <w:color w:val="454545"/>
          <w:spacing w:val="0"/>
          <w:sz w:val="19"/>
          <w:szCs w:val="19"/>
          <w:u w:val="none"/>
          <w:shd w:val="clear" w:fill="FFFFFF"/>
          <w:lang w:val="en-US" w:eastAsia="zh-CN"/>
        </w:rPr>
        <w:t xml:space="preserve">                                               </w:t>
      </w:r>
      <w:r>
        <w:rPr>
          <w:rFonts w:hint="eastAsia" w:cs="宋体"/>
          <w:i w:val="0"/>
          <w:caps w:val="0"/>
          <w:color w:val="454545"/>
          <w:spacing w:val="0"/>
          <w:sz w:val="36"/>
          <w:szCs w:val="36"/>
          <w:u w:val="single"/>
          <w:shd w:val="clear" w:fill="FFFFFF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</w:rPr>
        <w:t>协会</w:t>
      </w:r>
      <w:r>
        <w:rPr>
          <w:rFonts w:hint="eastAsia" w:cs="宋体"/>
          <w:i w:val="0"/>
          <w:caps w:val="0"/>
          <w:color w:val="454545"/>
          <w:spacing w:val="0"/>
          <w:sz w:val="36"/>
          <w:szCs w:val="36"/>
          <w:shd w:val="clear" w:fill="FFFFFF"/>
          <w:lang w:eastAsia="zh-CN"/>
        </w:rPr>
        <w:t>年度</w:t>
      </w:r>
      <w:r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</w:rPr>
        <w:t>考核</w:t>
      </w:r>
      <w:r>
        <w:rPr>
          <w:rFonts w:hint="eastAsia" w:cs="宋体"/>
          <w:i w:val="0"/>
          <w:caps w:val="0"/>
          <w:color w:val="454545"/>
          <w:spacing w:val="0"/>
          <w:sz w:val="36"/>
          <w:szCs w:val="36"/>
          <w:shd w:val="clear" w:fill="FFFFFF"/>
          <w:lang w:eastAsia="zh-CN"/>
        </w:rPr>
        <w:t>自评</w:t>
      </w:r>
      <w:r>
        <w:rPr>
          <w:rFonts w:hint="eastAsia" w:cs="宋体"/>
          <w:i w:val="0"/>
          <w:caps w:val="0"/>
          <w:color w:val="454545"/>
          <w:spacing w:val="0"/>
          <w:sz w:val="36"/>
          <w:szCs w:val="36"/>
          <w:shd w:val="clear" w:fill="FFFFFF"/>
          <w:lang w:eastAsia="zh-CN"/>
        </w:rPr>
        <w:tab/>
      </w:r>
      <w:bookmarkStart w:id="0" w:name="_GoBack"/>
      <w:bookmarkEnd w:id="0"/>
    </w:p>
    <w:p>
      <w:pPr>
        <w:rPr>
          <w:rFonts w:hint="eastAsia"/>
        </w:rPr>
      </w:pPr>
    </w:p>
    <w:tbl>
      <w:tblPr>
        <w:tblStyle w:val="5"/>
        <w:tblW w:w="13834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6060"/>
        <w:gridCol w:w="1230"/>
        <w:gridCol w:w="1350"/>
        <w:gridCol w:w="1425"/>
        <w:gridCol w:w="29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5" w:hRule="exact"/>
        </w:trPr>
        <w:tc>
          <w:tcPr>
            <w:tcW w:w="8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0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主要考核标准和内容（提供相关资料）</w:t>
            </w: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标准分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自评分</w:t>
            </w:r>
          </w:p>
        </w:tc>
        <w:tc>
          <w:tcPr>
            <w:tcW w:w="14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考核分</w:t>
            </w:r>
          </w:p>
        </w:tc>
        <w:tc>
          <w:tcPr>
            <w:tcW w:w="29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组织机构健全，分工明确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-6"/>
                <w:kern w:val="0"/>
                <w:sz w:val="24"/>
                <w:szCs w:val="24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aps w:val="0"/>
                <w:spacing w:val="-10"/>
                <w:kern w:val="0"/>
                <w:sz w:val="24"/>
                <w:szCs w:val="24"/>
                <w:lang w:val="en-US" w:eastAsia="zh-CN" w:bidi="ar"/>
              </w:rPr>
              <w:t>工作有计划、有总结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10分/项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right="0"/>
              <w:jc w:val="left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吸纳新会员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重视制度建设，有章可循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leftChars="0" w:right="0" w:rightChars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经费使用合理、规范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70"/>
              </w:tabs>
              <w:spacing w:before="0" w:beforeAutospacing="1" w:after="0" w:afterAutospacing="1" w:line="400" w:lineRule="atLeast"/>
              <w:ind w:left="0" w:right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每年至少组织四次以上活动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5分/件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开展技术培训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协会活动有档案（资料、照片等）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活动报道的稿件2件以上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32"/>
                <w:tab w:val="center" w:pos="1414"/>
              </w:tabs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5分/件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承办校工会活动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协会有自筹资金（赞助资金金额、实物单位及数量）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leftChars="0" w:right="0" w:rightChars="0"/>
              <w:jc w:val="left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aps w:val="0"/>
                <w:spacing w:val="-12"/>
                <w:kern w:val="0"/>
                <w:sz w:val="24"/>
                <w:szCs w:val="24"/>
                <w:lang w:val="en-US" w:eastAsia="zh-CN" w:bidi="ar"/>
              </w:rPr>
              <w:t>创造性地开展工作，</w:t>
            </w: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工作有特色，有创新，效果明显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获得市级及以上奖励加分：市级5分，省级10分，国家级20分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0" w:lineRule="atLeast"/>
              <w:ind w:left="0" w:right="0"/>
              <w:jc w:val="left"/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8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</w:tbl>
    <w:p/>
    <w:sectPr>
      <w:pgSz w:w="16838" w:h="11906" w:orient="landscape"/>
      <w:pgMar w:top="1463" w:right="1440" w:bottom="1179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47736"/>
    <w:rsid w:val="08347736"/>
    <w:rsid w:val="1DA43D77"/>
    <w:rsid w:val="2D2911FF"/>
    <w:rsid w:val="2E737EBA"/>
    <w:rsid w:val="45801C47"/>
    <w:rsid w:val="49D70153"/>
    <w:rsid w:val="6BB245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2016-06-02T00:19:00Z</dcterms:created>
  <dc:creator>Administrator</dc:creator>
  <cp:lastModifiedBy>Administrator</cp:lastModifiedBy>
  <dcterms:modified xsi:type="dcterms:W3CDTF">2017-03-30T01:53:10Z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