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A8D" w:rsidRPr="00531A8D" w:rsidRDefault="00531A8D" w:rsidP="00531A8D">
      <w:pPr>
        <w:spacing w:line="500" w:lineRule="exact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材料之十四</w:t>
      </w:r>
    </w:p>
    <w:p w:rsidR="00B65692" w:rsidRPr="00531A8D" w:rsidRDefault="008F0ECA" w:rsidP="00531A8D">
      <w:pPr>
        <w:widowControl/>
        <w:snapToGrid w:val="0"/>
        <w:spacing w:beforeLines="100" w:line="600" w:lineRule="exact"/>
        <w:jc w:val="center"/>
        <w:rPr>
          <w:rFonts w:ascii="Times New Roman" w:eastAsia="方正小标宋简体" w:hAnsi="Times New Roman"/>
          <w:color w:val="666666"/>
          <w:sz w:val="18"/>
          <w:szCs w:val="18"/>
        </w:rPr>
      </w:pPr>
      <w:r w:rsidRPr="00531A8D"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关于第七届教代会第</w:t>
      </w:r>
      <w:r w:rsidRPr="00531A8D"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四</w:t>
      </w:r>
      <w:r w:rsidRPr="00531A8D"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次会议</w:t>
      </w:r>
    </w:p>
    <w:p w:rsidR="00B65692" w:rsidRPr="00531A8D" w:rsidRDefault="008F0ECA">
      <w:pPr>
        <w:widowControl/>
        <w:snapToGrid w:val="0"/>
        <w:spacing w:line="600" w:lineRule="exact"/>
        <w:jc w:val="center"/>
        <w:rPr>
          <w:rFonts w:ascii="Times New Roman" w:eastAsia="方正小标宋简体" w:hAnsi="Times New Roman"/>
          <w:color w:val="666666"/>
          <w:sz w:val="18"/>
          <w:szCs w:val="18"/>
        </w:rPr>
      </w:pPr>
      <w:r w:rsidRPr="00531A8D"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提案征集、审查、立案情况的报告</w:t>
      </w:r>
    </w:p>
    <w:p w:rsidR="00B65692" w:rsidRDefault="00B65692">
      <w:pPr>
        <w:widowControl/>
        <w:snapToGrid w:val="0"/>
        <w:spacing w:line="400" w:lineRule="exact"/>
        <w:jc w:val="right"/>
        <w:rPr>
          <w:rFonts w:ascii="楷体_GB2312" w:eastAsia="楷体_GB2312" w:hAnsi="宋体" w:cs="宋体"/>
          <w:color w:val="000000"/>
          <w:kern w:val="0"/>
          <w:sz w:val="32"/>
          <w:szCs w:val="32"/>
        </w:rPr>
      </w:pPr>
    </w:p>
    <w:p w:rsidR="00B65692" w:rsidRPr="00531A8D" w:rsidRDefault="008F0ECA">
      <w:pPr>
        <w:widowControl/>
        <w:spacing w:line="520" w:lineRule="exact"/>
        <w:jc w:val="center"/>
        <w:rPr>
          <w:rFonts w:ascii="Times New Roman" w:eastAsia="楷体_GB2312" w:hAnsi="Times New Roman"/>
          <w:color w:val="000000"/>
          <w:kern w:val="0"/>
          <w:sz w:val="32"/>
          <w:szCs w:val="32"/>
        </w:rPr>
      </w:pP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肖碧云</w:t>
      </w:r>
    </w:p>
    <w:p w:rsidR="00B65692" w:rsidRPr="00531A8D" w:rsidRDefault="008F0ECA">
      <w:pPr>
        <w:widowControl/>
        <w:spacing w:line="520" w:lineRule="exact"/>
        <w:jc w:val="center"/>
        <w:rPr>
          <w:rFonts w:ascii="Times New Roman" w:eastAsia="楷体_GB2312" w:hAnsi="Times New Roman"/>
          <w:color w:val="000000"/>
          <w:kern w:val="0"/>
          <w:sz w:val="32"/>
          <w:szCs w:val="32"/>
        </w:rPr>
      </w:pP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（</w:t>
      </w: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201</w:t>
      </w: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7</w:t>
      </w: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年</w:t>
      </w: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1</w:t>
      </w: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月</w:t>
      </w: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6</w:t>
      </w: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日）</w:t>
      </w:r>
    </w:p>
    <w:p w:rsidR="00B65692" w:rsidRDefault="00B65692">
      <w:pPr>
        <w:widowControl/>
        <w:snapToGrid w:val="0"/>
        <w:spacing w:line="400" w:lineRule="exact"/>
        <w:jc w:val="center"/>
        <w:rPr>
          <w:rFonts w:ascii="宋体" w:cs="宋体"/>
          <w:color w:val="000000"/>
          <w:kern w:val="0"/>
          <w:sz w:val="32"/>
          <w:szCs w:val="32"/>
        </w:rPr>
      </w:pPr>
    </w:p>
    <w:p w:rsidR="00B65692" w:rsidRDefault="008F0ECA" w:rsidP="00531A8D">
      <w:pPr>
        <w:widowControl/>
        <w:adjustRightInd w:val="0"/>
        <w:snapToGrid w:val="0"/>
        <w:spacing w:line="600" w:lineRule="exact"/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kern w:val="0"/>
          <w:sz w:val="32"/>
          <w:szCs w:val="32"/>
        </w:rPr>
        <w:t>各位代表，同志们：</w:t>
      </w:r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根据《湘潭大学教代会提案工作委员会工作细则》有关规定，我受第七届教代会提案工作专门委员会的委托，向大会报告第七届教代会第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四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次会议提案征集、审查、立案的情况。</w:t>
      </w:r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第七届教代会第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四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次会议提案征集的通知于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201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6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年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12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5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日发出，截止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2016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年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12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20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日，共收到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5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6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份提案，提出提案或进行了附议的代表有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289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人次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，比去年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177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人次增加了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63%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在本次提案征集的过程中，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今年是第一次使用教代会电子提案系统，在布置会上，经过电子提案系统的操作培训，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各二级分工会广泛宣传，认真组织，积极推进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电子提案系统的使用，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在较短的时间内，征集了一批高质量的提案。本次教代会提案内容涵盖了学校工作的方方面面，与学校改革、发展、稳定和师生员工的利益息息相关，具有很强的代表性。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2016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年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12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25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日，第七届教代会提案工作专门委员会召开了提案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工作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会议，对提案逐件进行了审查，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5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6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份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立案，立案率为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100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%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现根据提案内容，分述如下：</w:t>
      </w:r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lastRenderedPageBreak/>
        <w:t>关于教学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管理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的提案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７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份，占立案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的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12.5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%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。如：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关于上课与上班时间错开、减少校园交通道路压力的建议；关于落实思想政治理论课实践教学经费的建议；关于对韶峰班建立长效激励机制的提案；本硕博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3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层学历所学专业均与所在本科专业不达界的教师，不得承担该本科专业的专业理论与实践教学任务；关于聘请高水平外籍教师的提案；工科专业课程设计和毕业设计的硬件软件配套；减少文科博士生毕业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C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刊论文发表篇数，免除硕士生毕业论文发表要求等。</w:t>
      </w:r>
      <w:bookmarkStart w:id="0" w:name="_GoBack"/>
      <w:bookmarkEnd w:id="0"/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关于科研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管理和学科建设的提案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5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份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，占立案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的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8.9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%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。如：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关于设立科技成果转化制度，促进专利转化的建议；关于简化科研项目经费发放学生劳务费程序的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提案；综合性大学必须综合发展；关于购买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ISI web of Knowledge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数据库的提案；关于将国家级出版奖纳入学校奖励办法的建议等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</w:t>
      </w:r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关于人事与财务管理的提案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7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份，占立案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的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12.5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%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。如：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关于对近十年引进高层次人才跟踪调查的</w:t>
      </w:r>
      <w:r w:rsidR="00531A8D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；加强实验队伍建设；加大投入提高湘大子校办学质量是湘大吸引人才、留住人才的重要途径；岗位设置及考核；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关于教职工养老保险金等确保按时足额到位的提案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等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</w:t>
      </w:r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微软雅黑" w:eastAsia="微软雅黑" w:hAnsi="微软雅黑" w:cs="微软雅黑"/>
          <w:color w:val="333333"/>
          <w:kern w:val="0"/>
          <w:sz w:val="22"/>
          <w:szCs w:val="22"/>
          <w:lang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关于后勤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保障与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校园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环境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的提案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10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份，占立案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的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17.9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%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。如：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盘活四教学区资产，稳定师资队伍；关于第四教学区学生宿舍热水供应问题的提案；关于化学化工大楼给水下水改造的提案；关于北斗村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5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栋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-6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栋周边空地生态停车位修整的建议；净化校园环境，还师生清新空气；秀山安全管理；秀山安全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lastRenderedPageBreak/>
        <w:t>管理（关于移动基站）；关于增设废旧电池专用回收箱的提案；扩建学校东门及东门至子校一带的道路；关于缓解东坡村小区地段交通堵塞的提案等。</w:t>
      </w:r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关于基础建设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的提案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9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件，占立案提案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16.1%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。如：关于建好学校第二个田径场的建议；关于修建体训楼到计算机中心的小路；关于在校南门东侧开通一条进出学校的通路的建议；重建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毛主席铜像广场，恢复南校门中轴线交通畅通；请求将工科楼阶梯教室改造为报告厅；关于进一步提升优化校园交通秩序；关于图书馆馆舍扩建；关于尽快启动毛泽东思想研究大楼的建设；关于土木工程与力学学院架空层改造等。</w:t>
      </w:r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关于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公共服务的提案共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16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份，占立案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提案的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8.5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%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。如：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关于全面加强校园交通安全管理的建议；关于开设教职工气排球活动场地的建议；建议在化学化工楼设置一名门卫兼消防安全员；关于保障学生活动中心火车票自动取票机正常运行的提案；关于确定学校门牌号码的提案；关于为老办公楼配置门牌及指示标牌的建议；关于加强对校园内各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楼栋进行管理的建议；关于改善我校幼儿园办园条件的建议；关于建立行政办公网上预约系统的建议；关于建立体检资料数据库，加强教职工健康监控；建议图书馆设立讨论交流休息区间；关于合理避税发放职工工资的提案；关于保护、开发、利于《钦定古今图书集成》的提案；关于校园无线</w:t>
      </w:r>
      <w:proofErr w:type="spellStart"/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wifi</w:t>
      </w:r>
      <w:proofErr w:type="spellEnd"/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免费向全校教职工开放；关于增开礼仪修养培训课；规范校园车辆通行等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</w:t>
      </w:r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lastRenderedPageBreak/>
        <w:t>关于民主管理及福利方面的的提案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份，占立案提案的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4%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。如：提高和保障教职工福利；关于修改教代会提案附议制度的建议等。</w:t>
      </w:r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各位代表，教代会提案是教职工通过教代会参与学校民主管理、行使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民主权利的重要渠道，是代表履行职责的重要形式。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今年教代会电子提案系统的开通，使代表们有一个在互联网上相互交流的平台，提案提交、传阅、附议很方便，网上对提案的办理更加规范。代表们参与提案征集的积极性明显提高，提交的提案，较往年质量明显提高。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教代会提案工作是促进学校内部管理体制改革和决策民主化、科学化的重要内容。我们要围绕学校中心工作，紧紧依靠广大教职工，努力把提案工作做得更加扎实，更有成效，为推进学校</w:t>
      </w:r>
      <w:r>
        <w:rPr>
          <w:rFonts w:ascii="Times New Roman" w:eastAsia="仿宋_GB2312" w:hAnsi="Times New Roman" w:hint="eastAsia"/>
          <w:sz w:val="32"/>
          <w:szCs w:val="32"/>
        </w:rPr>
        <w:t>全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面深化综合改革，为早日建成有鲜明特色的高水平现代大学而不懈奋斗！</w:t>
      </w:r>
    </w:p>
    <w:p w:rsidR="00B65692" w:rsidRDefault="00B65692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 xml:space="preserve">                    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 xml:space="preserve">              </w:t>
      </w:r>
      <w:r w:rsidR="00531A8D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大会秘书处</w:t>
      </w:r>
    </w:p>
    <w:p w:rsidR="00B65692" w:rsidRDefault="008F0ECA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 xml:space="preserve">                                   201</w:t>
      </w:r>
      <w:r w:rsidR="00531A8D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7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年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月</w:t>
      </w:r>
    </w:p>
    <w:p w:rsidR="00B65692" w:rsidRDefault="00B65692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:rsidR="00B65692" w:rsidRDefault="00B65692" w:rsidP="00531A8D">
      <w:pPr>
        <w:widowControl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:rsidR="00B65692" w:rsidRDefault="00B65692">
      <w:pPr>
        <w:widowControl/>
        <w:snapToGrid w:val="0"/>
        <w:spacing w:line="600" w:lineRule="exact"/>
        <w:ind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:rsidR="00B65692" w:rsidRDefault="00B65692">
      <w:pPr>
        <w:widowControl/>
        <w:snapToGrid w:val="0"/>
        <w:spacing w:line="600" w:lineRule="exact"/>
        <w:ind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:rsidR="00B65692" w:rsidRDefault="00B65692">
      <w:pPr>
        <w:widowControl/>
        <w:snapToGrid w:val="0"/>
        <w:spacing w:line="600" w:lineRule="exact"/>
        <w:ind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:rsidR="00B65692" w:rsidRDefault="00B65692">
      <w:pPr>
        <w:widowControl/>
        <w:snapToGrid w:val="0"/>
        <w:spacing w:line="600" w:lineRule="exact"/>
        <w:ind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:rsidR="00B65692" w:rsidRDefault="00B65692">
      <w:pPr>
        <w:widowControl/>
        <w:snapToGrid w:val="0"/>
        <w:spacing w:line="600" w:lineRule="exact"/>
        <w:ind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:rsidR="00B65692" w:rsidRDefault="00B65692">
      <w:pPr>
        <w:widowControl/>
        <w:snapToGrid w:val="0"/>
        <w:spacing w:line="600" w:lineRule="exact"/>
        <w:ind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  <w:sectPr w:rsidR="00B65692">
          <w:headerReference w:type="default" r:id="rId7"/>
          <w:pgSz w:w="11906" w:h="16838"/>
          <w:pgMar w:top="1418" w:right="1474" w:bottom="1247" w:left="1588" w:header="851" w:footer="992" w:gutter="0"/>
          <w:cols w:space="720"/>
          <w:docGrid w:type="lines" w:linePitch="312"/>
        </w:sectPr>
      </w:pPr>
    </w:p>
    <w:p w:rsidR="00B65692" w:rsidRDefault="008F0ECA">
      <w:pPr>
        <w:widowControl/>
        <w:snapToGrid w:val="0"/>
        <w:spacing w:line="600" w:lineRule="exact"/>
        <w:jc w:val="center"/>
      </w:pPr>
      <w:r>
        <w:rPr>
          <w:rFonts w:hint="eastAsia"/>
          <w:b/>
          <w:bCs/>
          <w:sz w:val="36"/>
          <w:szCs w:val="36"/>
        </w:rPr>
        <w:lastRenderedPageBreak/>
        <w:t>湘潭大学第七届教代会第四次会议提案</w:t>
      </w:r>
      <w:r>
        <w:rPr>
          <w:rFonts w:hint="eastAsia"/>
          <w:b/>
          <w:bCs/>
          <w:sz w:val="36"/>
          <w:szCs w:val="36"/>
        </w:rPr>
        <w:t>立案审查情况</w:t>
      </w:r>
      <w:r>
        <w:rPr>
          <w:rFonts w:hint="eastAsia"/>
          <w:b/>
          <w:bCs/>
          <w:sz w:val="36"/>
          <w:szCs w:val="36"/>
        </w:rPr>
        <w:t>汇总</w:t>
      </w:r>
    </w:p>
    <w:tbl>
      <w:tblPr>
        <w:tblW w:w="142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5"/>
        <w:gridCol w:w="3330"/>
        <w:gridCol w:w="1005"/>
        <w:gridCol w:w="1661"/>
        <w:gridCol w:w="1440"/>
        <w:gridCol w:w="1380"/>
        <w:gridCol w:w="1200"/>
        <w:gridCol w:w="1245"/>
        <w:gridCol w:w="1665"/>
      </w:tblGrid>
      <w:tr w:rsidR="00B65692">
        <w:trPr>
          <w:trHeight w:val="480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提案编号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提案名称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提案人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提案人单位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附议人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提案类型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立案审查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主办单位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协办单位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TA074000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关于全面加强校园交通安全管理的建议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李佑新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马克思主义学院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刘任任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8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TA074001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关于开设教职工气排球活动场地的建议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李永春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马克思主义学院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黄德华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叶正华等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体教部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基建处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TA074002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关于建好学校第二个田径场的建议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肖碧云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工会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李胜群等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基础建设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基建处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TA074003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关于对近十年引进高层次人才跟踪调查的题案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陶能国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化工学院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人事管理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人事处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科技处、社科处、教务处、研究生院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TA074004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关于修建体训楼到计算机中心的小路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王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 xml:space="preserve">    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毅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信息工程学院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刘任任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易灵芝等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基础建设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后勤处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TA074005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关于北斗村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栋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-6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栋周边空地生态停车位修整的建议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陈湘满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商学院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罗菊兰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4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校园环境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后勤处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TA074006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建议在化学化工楼设置一名门卫兼消防安全员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刘稳丰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化学学院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李胜群等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人事处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保卫部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TA074007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关于保障学生活动中心火车票自动取票机正常运行的提案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陈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静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信息工程学院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刘任任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学工处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网络中心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TA074008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关于上课与上班时间错开、减少校园交通道路压力的建议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刘任任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信息工程学院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王毅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教学管理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教务处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TA074009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关于在校南门东侧开通一条进出学校的通路的建议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刘任任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信息工程学院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朱向群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王毅等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基础建设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基建处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TA074010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关于设立科技成果转化制度，促进专利转化的建议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欧阳建权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信息工程学院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段斌等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科研管理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科技处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社科处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TA074012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关于确定学校门牌号码的提案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王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 xml:space="preserve">    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毅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信息工程学院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刘任任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李雅兴等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后勤处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TA074013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关于简化科研项目经费发放学生劳务费程序的提案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雷钢铁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化学学院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杨运泉等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科研管理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财务处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科技处、社科处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TA074014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重建毛主席铜像广场，恢复南校门中轴线交通畅通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陈湘满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商学院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朱砾等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10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基础建设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基建处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lastRenderedPageBreak/>
              <w:t>TA074015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关于落实思想政治理论课实践教学经费的建议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李雅兴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马克思主义学院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李佑新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李永春等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教学管理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教务处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财务处、学工处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TA074016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关于为老办公楼配置门牌及指示标牌的建议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李雅兴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马克思主义学院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李佑新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李永春等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党政办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TA074017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净化校园环境，还师生清新空气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舒建平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商学院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罗菊兰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陈湘满等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校园环境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后勤处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TA074018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关于教职工养老保险金等确保按时足额到位的提案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伍再华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商学院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罗菊兰等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财务管理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人事处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TA074019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秀山安全管理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舒建平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商学院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校园环境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TA074021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请求将工科楼阶梯教室改造为报告厅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金义华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信息工程学院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段斌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李志军等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4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基础建设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教务处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基建处、后勤处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TA074023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关于加强对校园内各楼栋进行管理的建议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罗菊兰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商学院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肖碧云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陈湘满等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后勤处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TA074024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加强实验队伍建设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李胜群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实验室与设备管理处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马秋成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刘稳丰等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人事管理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人事处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实验室与设备管理处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TA074025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加大投入提高湘大子校办学质量是湘大吸引人才、留住人才的重要途径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舒建平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商学院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李志军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陈湘满等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人事管理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/>
              </w:rPr>
              <w:t>党政办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/>
              </w:rPr>
              <w:t>人事、工会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TA074026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秀山安全管理（关于移动基站）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舒建平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商学院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肖伟志等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校园环境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网络中心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TA074027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关于改善我校幼儿园办园条件的建议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罗菊兰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商学院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肖伟志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陈湘满等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人事处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后勤处、基建处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TA074028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综合性大学必须综合发展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舒建平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商学院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罗菊兰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陈湘满等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科研管理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发展规划处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TA074029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岗位设置及考核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周友行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机械工程学院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马秋成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陈湘满等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人事管理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人事处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教务处、科研处、研究生院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TA074030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关于对韶峰班建立长效激励机制的提案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刘韶跃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数学与计算机科学学院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曹学年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朱砾等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教学管理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教务处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TA074031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关于建立行政办公网上预约系统的建议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邓春梅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法学院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黄德华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肖伟志等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党政办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网络中心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TA074032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关于增设废旧电池专用回收箱的提案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黄德华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法学院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肖伟志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邓春梅等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校园环境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后勤处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lastRenderedPageBreak/>
              <w:t>TA074033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关于建立体检资料数据库，加强教职工健康监控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陈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旸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体育教学部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肖碧云等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工会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TA074034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建议图书馆设立讨论交流休息区间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谢伟涛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图书馆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滕亚军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图书馆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财务处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TA074035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盘活四教学区资产，稳定师资队伍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图书馆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滕亚军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谢伟涛等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后勤保障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发展规划处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TA074036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本硕博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层学历所学专业均与所在本科专业不达界的教师，不得承担该本科专业的专业理论与实践教学任务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马秋成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机械工程学院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教学管理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教务处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TA074037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关于第四教学区学生宿舍热水供应问题的提案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乐小利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环境与资源学院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刘国华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龙海洋等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后勤保障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后勤处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TA074038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关于聘请高水平外籍教师的提案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胡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慧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外国语学院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罗益花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金益云等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教学管理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国际交流处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TA074039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关于研究生学历派遣合同制人员实行同工同酬的提案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罗益花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外国语学院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罗菊兰等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人事管理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人事处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TA074040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提高和保障教职工福利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罗益花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外国语学院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8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民主管理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工会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TA074041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工科专业课程设计和毕业设计的硬件软件配套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阮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芳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土木工程与力学学院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马秋成等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4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教学管理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教务处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TA074042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关于合理避税发放职工工资的提案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周红杏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体育教学部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财务处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TA074043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关于购买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ISI web of Knowledge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数据库的提案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煜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化学学院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谢伟涛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刘稳丰等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科研管理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图书馆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财务处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TA074044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关于化学化工大楼给水下水改造的提案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丁永兰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化学学院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李胜群等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后勤保障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实验室与设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备管理处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后勤处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TA074045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实验人员职称评审政策的不合理方面的改进建议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雷钢铁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化学学院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李胜群等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9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人事管理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人事处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实验室与设备管理处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TA074046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关于保护、开发、利于《钦定古今图书集成》的提案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王向清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哲学系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滕亚军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4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社科处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图书馆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TA074047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减少文科博士生毕业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C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刊论文发表篇数，免除硕士生毕业论文发表要求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陈代湘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哲学系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王向清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舒建平等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教学管理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研究生院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TA074048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关于进一步提升优化校园交通秩序的提案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周维平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艺术学院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基础建设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lastRenderedPageBreak/>
              <w:t>TA074049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关于图书馆馆舍扩建的提案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滕亚军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图书馆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谢伟涛等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基础建设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基建处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图书馆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TA074050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关于将国家级出版奖纳入学校奖励办法的建议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章育良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出版社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刘波等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科研管理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社科处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人事处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TA074051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扩建学校东门及东门至子校一带的道路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肖逸锋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机械工程学院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刘跃进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李胜群等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校园环境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基建处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保卫处</w:t>
            </w: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TA074052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校园无线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wifi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免费向全校教职工开放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唐洪波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外国语学院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罗益花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李胜群等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4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网络中心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TA074053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关于缓解东坡村小区地段交通堵塞的提案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刘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纯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图书馆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滕亚军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朱志坚等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校园环境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TA074054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增开礼仪修养培训课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王登龙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物理与光电工程学院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肖碧云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周维平等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教务处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TA074055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规范校园车辆通行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王登龙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物理与光电工程学院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肖碧云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周维平等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公共服务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保卫处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TA074056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关于尽快启动毛泽东思想研究大楼建设的建议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李佑新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马克思主义学院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李永春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李雅兴等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基础建设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基建处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TA074057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关于修改教代会提案附议制度的建议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李佑新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马克思主义学院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肖碧云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李永春等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民主管理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工会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65692">
        <w:trPr>
          <w:trHeight w:hRule="exact" w:val="53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TA074058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土木工程与力学学院架空层改造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阮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芳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土木工程与力学学院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left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肖碧云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罗文波等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基础建设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/>
              </w:rPr>
              <w:t>立案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8F0EC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基建处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692" w:rsidRDefault="00B6569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B65692" w:rsidRDefault="00B65692">
      <w:pPr>
        <w:widowControl/>
        <w:snapToGrid w:val="0"/>
        <w:spacing w:line="320" w:lineRule="exact"/>
      </w:pPr>
    </w:p>
    <w:sectPr w:rsidR="00B65692" w:rsidSect="00B65692">
      <w:pgSz w:w="16838" w:h="11906" w:orient="landscape"/>
      <w:pgMar w:top="1474" w:right="1247" w:bottom="1588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ECA" w:rsidRDefault="008F0ECA" w:rsidP="00B65692">
      <w:r>
        <w:separator/>
      </w:r>
    </w:p>
  </w:endnote>
  <w:endnote w:type="continuationSeparator" w:id="0">
    <w:p w:rsidR="008F0ECA" w:rsidRDefault="008F0ECA" w:rsidP="00B65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ECA" w:rsidRDefault="008F0ECA" w:rsidP="00B65692">
      <w:r>
        <w:separator/>
      </w:r>
    </w:p>
  </w:footnote>
  <w:footnote w:type="continuationSeparator" w:id="0">
    <w:p w:rsidR="008F0ECA" w:rsidRDefault="008F0ECA" w:rsidP="00B656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692" w:rsidRDefault="00B65692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5A56"/>
    <w:rsid w:val="0003548E"/>
    <w:rsid w:val="000A025B"/>
    <w:rsid w:val="000B5FA1"/>
    <w:rsid w:val="00114A0B"/>
    <w:rsid w:val="001A1B35"/>
    <w:rsid w:val="00395A56"/>
    <w:rsid w:val="004945DC"/>
    <w:rsid w:val="004C2EA4"/>
    <w:rsid w:val="005263FB"/>
    <w:rsid w:val="00531A8D"/>
    <w:rsid w:val="00560AEE"/>
    <w:rsid w:val="00602ADA"/>
    <w:rsid w:val="006A7B06"/>
    <w:rsid w:val="00735EDC"/>
    <w:rsid w:val="007B662F"/>
    <w:rsid w:val="00836133"/>
    <w:rsid w:val="0087480C"/>
    <w:rsid w:val="008C6E95"/>
    <w:rsid w:val="008F0ECA"/>
    <w:rsid w:val="00B17333"/>
    <w:rsid w:val="00B26A9F"/>
    <w:rsid w:val="00B575AB"/>
    <w:rsid w:val="00B65692"/>
    <w:rsid w:val="00BF6A84"/>
    <w:rsid w:val="00C31F7D"/>
    <w:rsid w:val="00C631D2"/>
    <w:rsid w:val="00CC014D"/>
    <w:rsid w:val="00EF2FBE"/>
    <w:rsid w:val="0901478D"/>
    <w:rsid w:val="0B647F64"/>
    <w:rsid w:val="1D1A67CE"/>
    <w:rsid w:val="1D3502AC"/>
    <w:rsid w:val="1DFE38D4"/>
    <w:rsid w:val="2C2E441B"/>
    <w:rsid w:val="2C6F14EA"/>
    <w:rsid w:val="3A16135F"/>
    <w:rsid w:val="478A3DC1"/>
    <w:rsid w:val="6E47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692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B65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B65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B6569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页脚 Char"/>
    <w:basedOn w:val="a0"/>
    <w:link w:val="a3"/>
    <w:uiPriority w:val="99"/>
    <w:qFormat/>
    <w:locked/>
    <w:rsid w:val="00B65692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locked/>
    <w:rsid w:val="00B6569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872</Words>
  <Characters>4974</Characters>
  <Application>Microsoft Office Word</Application>
  <DocSecurity>0</DocSecurity>
  <Lines>41</Lines>
  <Paragraphs>11</Paragraphs>
  <ScaleCrop>false</ScaleCrop>
  <Company>Microsoft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材料之二十三</dc:title>
  <dc:creator>Administrator</dc:creator>
  <cp:lastModifiedBy>孟召然</cp:lastModifiedBy>
  <cp:revision>6</cp:revision>
  <cp:lastPrinted>2016-12-26T01:12:00Z</cp:lastPrinted>
  <dcterms:created xsi:type="dcterms:W3CDTF">2016-01-12T02:56:00Z</dcterms:created>
  <dcterms:modified xsi:type="dcterms:W3CDTF">2017-01-02T10:20:00Z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